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0A9D6" w14:textId="1350BD2B" w:rsidR="0030678F" w:rsidRPr="00FB6A75" w:rsidRDefault="001B1784" w:rsidP="001B1784">
      <w:pPr>
        <w:spacing w:after="0" w:line="240" w:lineRule="auto"/>
        <w:jc w:val="center"/>
        <w:rPr>
          <w:b/>
          <w:bCs/>
          <w:highlight w:val="yellow"/>
        </w:rPr>
      </w:pPr>
      <w:bookmarkStart w:id="0" w:name="_GoBack"/>
      <w:bookmarkEnd w:id="0"/>
      <w:r w:rsidRPr="00FB6A75">
        <w:rPr>
          <w:b/>
          <w:bCs/>
          <w:highlight w:val="yellow"/>
        </w:rPr>
        <w:t>[ON SCHOOL HEADED PAPER]</w:t>
      </w:r>
    </w:p>
    <w:p w14:paraId="68F0D19D" w14:textId="77777777" w:rsidR="001B1784" w:rsidRPr="00AB3B09" w:rsidRDefault="001B1784" w:rsidP="001B1784">
      <w:pPr>
        <w:spacing w:after="0" w:line="240" w:lineRule="auto"/>
        <w:rPr>
          <w:highlight w:val="yellow"/>
        </w:rPr>
      </w:pPr>
      <w:r w:rsidRPr="00AB3B09">
        <w:rPr>
          <w:highlight w:val="yellow"/>
        </w:rPr>
        <w:t>[Student Name]</w:t>
      </w:r>
    </w:p>
    <w:p w14:paraId="1B75CF4C" w14:textId="13FC3B1E" w:rsidR="001B1784" w:rsidRDefault="001B1784" w:rsidP="001B1784">
      <w:pPr>
        <w:spacing w:after="0" w:line="240" w:lineRule="auto"/>
      </w:pPr>
      <w:r w:rsidRPr="00AB3B09">
        <w:rPr>
          <w:highlight w:val="yellow"/>
        </w:rPr>
        <w:t>[Student Address]</w:t>
      </w:r>
    </w:p>
    <w:p w14:paraId="612599BD" w14:textId="635BD031" w:rsidR="001B1784" w:rsidRDefault="001B1784" w:rsidP="001B1784">
      <w:pPr>
        <w:spacing w:after="0" w:line="240" w:lineRule="auto"/>
      </w:pPr>
    </w:p>
    <w:p w14:paraId="544ED3B2" w14:textId="5A8677CE" w:rsidR="001B1784" w:rsidRDefault="001B1784" w:rsidP="001B1784">
      <w:pPr>
        <w:spacing w:after="0" w:line="240" w:lineRule="auto"/>
        <w:jc w:val="right"/>
      </w:pPr>
      <w:commentRangeStart w:id="1"/>
      <w:r>
        <w:t>[Date]</w:t>
      </w:r>
      <w:commentRangeEnd w:id="1"/>
      <w:r w:rsidR="00AB3B09">
        <w:rPr>
          <w:rStyle w:val="CommentReference"/>
        </w:rPr>
        <w:commentReference w:id="1"/>
      </w:r>
    </w:p>
    <w:p w14:paraId="048971C2" w14:textId="5F2B2510" w:rsidR="001B1784" w:rsidRDefault="001B1784" w:rsidP="001B1784">
      <w:pPr>
        <w:spacing w:after="0" w:line="240" w:lineRule="auto"/>
      </w:pPr>
      <w:r>
        <w:t xml:space="preserve">Dear </w:t>
      </w:r>
      <w:r w:rsidRPr="00AB3B09">
        <w:rPr>
          <w:highlight w:val="yellow"/>
        </w:rPr>
        <w:t>[Student name]</w:t>
      </w:r>
    </w:p>
    <w:p w14:paraId="1539C7A8" w14:textId="64AD40A3" w:rsidR="001B1784" w:rsidRDefault="001B1784" w:rsidP="001B1784">
      <w:pPr>
        <w:spacing w:after="0" w:line="240" w:lineRule="auto"/>
      </w:pPr>
    </w:p>
    <w:p w14:paraId="00C6AF18" w14:textId="77777777" w:rsidR="00FB6A75" w:rsidRDefault="001B5173" w:rsidP="001B1784">
      <w:pPr>
        <w:spacing w:after="0" w:line="240" w:lineRule="auto"/>
        <w:rPr>
          <w:b/>
          <w:bCs/>
          <w:u w:val="single"/>
        </w:rPr>
      </w:pPr>
      <w:commentRangeStart w:id="2"/>
      <w:r>
        <w:rPr>
          <w:b/>
          <w:bCs/>
          <w:u w:val="single"/>
        </w:rPr>
        <w:t xml:space="preserve">Formal </w:t>
      </w:r>
      <w:r w:rsidR="001B1784" w:rsidRPr="001B1784">
        <w:rPr>
          <w:b/>
          <w:bCs/>
          <w:u w:val="single"/>
        </w:rPr>
        <w:t xml:space="preserve">Assessment in </w:t>
      </w:r>
      <w:r w:rsidR="001B1784" w:rsidRPr="00AB3B09">
        <w:rPr>
          <w:b/>
          <w:bCs/>
          <w:highlight w:val="yellow"/>
          <w:u w:val="single"/>
        </w:rPr>
        <w:t>[Subject]: [Date</w:t>
      </w:r>
      <w:r w:rsidR="00334566">
        <w:rPr>
          <w:b/>
          <w:bCs/>
          <w:highlight w:val="yellow"/>
          <w:u w:val="single"/>
        </w:rPr>
        <w:t>(s)</w:t>
      </w:r>
      <w:r w:rsidR="001B1784" w:rsidRPr="00AB3B09">
        <w:rPr>
          <w:b/>
          <w:bCs/>
          <w:highlight w:val="yellow"/>
          <w:u w:val="single"/>
        </w:rPr>
        <w:t xml:space="preserve"> assessment is to be held]</w:t>
      </w:r>
      <w:r w:rsidR="00334566">
        <w:rPr>
          <w:b/>
          <w:bCs/>
          <w:u w:val="single"/>
        </w:rPr>
        <w:t xml:space="preserve"> </w:t>
      </w:r>
    </w:p>
    <w:p w14:paraId="377772F8" w14:textId="77777777" w:rsidR="00FB6A75" w:rsidRDefault="00334566" w:rsidP="001B1784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OR </w:t>
      </w:r>
    </w:p>
    <w:p w14:paraId="6595876D" w14:textId="6137DF1E" w:rsidR="001B1784" w:rsidRDefault="00334566" w:rsidP="001B1784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Formal Assessments to be held in </w:t>
      </w:r>
      <w:r w:rsidRPr="00334566">
        <w:rPr>
          <w:b/>
          <w:bCs/>
          <w:highlight w:val="yellow"/>
          <w:u w:val="single"/>
        </w:rPr>
        <w:t>[Half Term/Term]</w:t>
      </w:r>
      <w:commentRangeEnd w:id="2"/>
      <w:r>
        <w:rPr>
          <w:rStyle w:val="CommentReference"/>
        </w:rPr>
        <w:commentReference w:id="2"/>
      </w:r>
    </w:p>
    <w:p w14:paraId="26C0BF16" w14:textId="4B6F7670" w:rsidR="001B1784" w:rsidRDefault="001B1784" w:rsidP="001B1784">
      <w:pPr>
        <w:spacing w:after="0" w:line="240" w:lineRule="auto"/>
        <w:rPr>
          <w:b/>
          <w:bCs/>
          <w:u w:val="single"/>
        </w:rPr>
      </w:pPr>
    </w:p>
    <w:p w14:paraId="09E7D91F" w14:textId="571CA4C0" w:rsidR="005A4A9F" w:rsidRDefault="001B1784" w:rsidP="001B1784">
      <w:pPr>
        <w:spacing w:after="0" w:line="240" w:lineRule="auto"/>
      </w:pPr>
      <w:r>
        <w:t>W</w:t>
      </w:r>
      <w:r w:rsidRPr="001B1784">
        <w:t>e expect exams to go ahead as planned</w:t>
      </w:r>
      <w:r>
        <w:t xml:space="preserve"> in summer 202</w:t>
      </w:r>
      <w:r w:rsidR="001273F8">
        <w:t>2</w:t>
      </w:r>
      <w:r w:rsidR="005A4A9F">
        <w:t xml:space="preserve"> and we will continue to support your learning to prepare you for these exams.</w:t>
      </w:r>
    </w:p>
    <w:p w14:paraId="5AE1930F" w14:textId="77777777" w:rsidR="005A4A9F" w:rsidRDefault="005A4A9F" w:rsidP="001B1784">
      <w:pPr>
        <w:spacing w:after="0" w:line="240" w:lineRule="auto"/>
      </w:pPr>
    </w:p>
    <w:p w14:paraId="7A89382E" w14:textId="57CE92C4" w:rsidR="00AE36D6" w:rsidRDefault="005A4A9F" w:rsidP="00596AA2">
      <w:pPr>
        <w:spacing w:after="0" w:line="240" w:lineRule="auto"/>
      </w:pPr>
      <w:r>
        <w:t>I</w:t>
      </w:r>
      <w:r w:rsidR="001B1784" w:rsidRPr="001B1784">
        <w:t xml:space="preserve">f exams cannot go ahead </w:t>
      </w:r>
      <w:r>
        <w:t>in summer 2022 because of f</w:t>
      </w:r>
      <w:r w:rsidR="001B1784" w:rsidRPr="001B1784">
        <w:t xml:space="preserve">urther Covid disruption, </w:t>
      </w:r>
      <w:r w:rsidR="001B1784">
        <w:t xml:space="preserve">the government </w:t>
      </w:r>
      <w:r>
        <w:t xml:space="preserve">has decided that your exam </w:t>
      </w:r>
      <w:r w:rsidR="001B1784" w:rsidRPr="001B1784">
        <w:t>grades will instead be determined by your teachers, using a Teacher Assessed Grade (TAG) approach.</w:t>
      </w:r>
      <w:r w:rsidR="001E43CF">
        <w:t xml:space="preserve"> </w:t>
      </w:r>
      <w:r w:rsidR="00AE36D6" w:rsidRPr="001B1784">
        <w:t xml:space="preserve">Ofqual have published a letter to students outlining the </w:t>
      </w:r>
      <w:r w:rsidR="00AE36D6">
        <w:t xml:space="preserve">government’s </w:t>
      </w:r>
      <w:r w:rsidR="00AE36D6" w:rsidRPr="001B1784">
        <w:t>plans</w:t>
      </w:r>
      <w:r w:rsidR="00AE36D6">
        <w:t xml:space="preserve"> for TAG</w:t>
      </w:r>
      <w:r w:rsidR="00F07443">
        <w:t xml:space="preserve">s: </w:t>
      </w:r>
      <w:hyperlink r:id="rId10" w:history="1">
        <w:r w:rsidR="00F07443" w:rsidRPr="001B1784">
          <w:rPr>
            <w:rStyle w:val="Hyperlink"/>
          </w:rPr>
          <w:t>https://www.gov.uk/government/publications/open-letters-arrangements-for-gcses-as-and-a-levels-in-2022/letter-to-students</w:t>
        </w:r>
      </w:hyperlink>
      <w:r w:rsidR="00AE36D6">
        <w:t>.</w:t>
      </w:r>
      <w:r w:rsidR="001E43CF">
        <w:t xml:space="preserve"> </w:t>
      </w:r>
    </w:p>
    <w:p w14:paraId="3098F74B" w14:textId="77777777" w:rsidR="00AE36D6" w:rsidRDefault="00AE36D6" w:rsidP="00596AA2">
      <w:pPr>
        <w:spacing w:after="0" w:line="240" w:lineRule="auto"/>
      </w:pPr>
    </w:p>
    <w:p w14:paraId="11096114" w14:textId="5336F8B7" w:rsidR="001B5173" w:rsidRDefault="00F07443" w:rsidP="00596AA2">
      <w:pPr>
        <w:spacing w:after="0" w:line="240" w:lineRule="auto"/>
      </w:pPr>
      <w:r>
        <w:t xml:space="preserve">We </w:t>
      </w:r>
      <w:r w:rsidR="005A4A9F">
        <w:t xml:space="preserve">have been asked to collect </w:t>
      </w:r>
      <w:r w:rsidR="001B5173">
        <w:t xml:space="preserve">formal </w:t>
      </w:r>
      <w:r w:rsidR="005A4A9F">
        <w:t xml:space="preserve">assessment data throughout this </w:t>
      </w:r>
      <w:r w:rsidR="001B5173">
        <w:t>school</w:t>
      </w:r>
      <w:r w:rsidR="005A4A9F">
        <w:t xml:space="preserve"> year which </w:t>
      </w:r>
      <w:r w:rsidR="00C60DA2">
        <w:t xml:space="preserve">will </w:t>
      </w:r>
      <w:r w:rsidR="005A4A9F">
        <w:t>be used to determine your TAGs if exams are cancelled.</w:t>
      </w:r>
      <w:r w:rsidR="001E43CF">
        <w:t xml:space="preserve"> </w:t>
      </w:r>
      <w:r w:rsidR="001B5173">
        <w:t xml:space="preserve">These </w:t>
      </w:r>
      <w:r w:rsidR="00401F31">
        <w:t xml:space="preserve">supervised </w:t>
      </w:r>
      <w:r w:rsidR="001B5173" w:rsidRPr="001B1784">
        <w:t xml:space="preserve">assessments </w:t>
      </w:r>
      <w:r w:rsidR="001B5173">
        <w:t xml:space="preserve">will be held under </w:t>
      </w:r>
      <w:r w:rsidR="00401F31">
        <w:t xml:space="preserve">timed </w:t>
      </w:r>
      <w:r w:rsidR="001B5173">
        <w:t>exam-like conditions</w:t>
      </w:r>
      <w:r w:rsidR="00AB3B09">
        <w:t xml:space="preserve"> and </w:t>
      </w:r>
      <w:r w:rsidR="00596AA2">
        <w:t>have been designed to support your learning and preparation for exams if they do take place.</w:t>
      </w:r>
      <w:r w:rsidR="001E43CF">
        <w:t xml:space="preserve"> </w:t>
      </w:r>
    </w:p>
    <w:p w14:paraId="27CFEFA9" w14:textId="6F2A00AE" w:rsidR="00596AA2" w:rsidRDefault="00596AA2" w:rsidP="00596AA2">
      <w:pPr>
        <w:spacing w:after="0" w:line="240" w:lineRule="auto"/>
      </w:pPr>
    </w:p>
    <w:p w14:paraId="0CC469CD" w14:textId="5D25413C" w:rsidR="00B51745" w:rsidRPr="00B51745" w:rsidRDefault="00B51745" w:rsidP="00596AA2">
      <w:pPr>
        <w:spacing w:after="0" w:line="240" w:lineRule="auto"/>
        <w:rPr>
          <w:b/>
          <w:bCs/>
          <w:color w:val="C00000"/>
        </w:rPr>
      </w:pPr>
      <w:r w:rsidRPr="00B51745">
        <w:rPr>
          <w:b/>
          <w:bCs/>
          <w:color w:val="C00000"/>
        </w:rPr>
        <w:t>[SINGLE ASSESSMENT IN A SINGLE SUBJECT]</w:t>
      </w:r>
    </w:p>
    <w:p w14:paraId="7944803F" w14:textId="53F8EED7" w:rsidR="00B51745" w:rsidRDefault="00B51745" w:rsidP="00596AA2">
      <w:pPr>
        <w:spacing w:after="0" w:line="240" w:lineRule="auto"/>
        <w:rPr>
          <w:b/>
          <w:bCs/>
        </w:rPr>
      </w:pPr>
    </w:p>
    <w:p w14:paraId="39690EB2" w14:textId="3147616E" w:rsidR="00596AA2" w:rsidRDefault="00596AA2" w:rsidP="00596AA2">
      <w:pPr>
        <w:spacing w:after="0" w:line="240" w:lineRule="auto"/>
      </w:pPr>
      <w:r>
        <w:t>The next formal assessment which will be used a</w:t>
      </w:r>
      <w:r w:rsidRPr="001B1784">
        <w:t xml:space="preserve">s part of the evidence to determine </w:t>
      </w:r>
      <w:r w:rsidR="00171AAE">
        <w:t>your</w:t>
      </w:r>
      <w:r w:rsidRPr="001B1784">
        <w:t xml:space="preserve"> TAG</w:t>
      </w:r>
      <w:r w:rsidR="00171AAE">
        <w:t xml:space="preserve"> in [</w:t>
      </w:r>
      <w:r w:rsidR="00171AAE" w:rsidRPr="00171AAE">
        <w:rPr>
          <w:highlight w:val="yellow"/>
        </w:rPr>
        <w:t>Subject</w:t>
      </w:r>
      <w:r w:rsidR="00171AAE">
        <w:t>]</w:t>
      </w:r>
      <w:r w:rsidRPr="001B1784">
        <w:t xml:space="preserve"> if exams are cancelled</w:t>
      </w:r>
      <w:r>
        <w:t xml:space="preserve"> is:</w:t>
      </w:r>
    </w:p>
    <w:p w14:paraId="3E7F1CCE" w14:textId="2D80E2A7" w:rsidR="00596AA2" w:rsidRDefault="00596AA2" w:rsidP="00596AA2">
      <w:pPr>
        <w:spacing w:after="0" w:line="240" w:lineRule="auto"/>
      </w:pPr>
    </w:p>
    <w:p w14:paraId="4483F603" w14:textId="6F3CF395" w:rsidR="00596AA2" w:rsidRPr="00B51745" w:rsidRDefault="00171AAE" w:rsidP="00596AA2">
      <w:pPr>
        <w:spacing w:after="0" w:line="240" w:lineRule="auto"/>
      </w:pPr>
      <w:r>
        <w:rPr>
          <w:highlight w:val="yellow"/>
        </w:rPr>
        <w:t>[</w:t>
      </w:r>
      <w:r w:rsidR="00596AA2" w:rsidRPr="00B51745">
        <w:rPr>
          <w:highlight w:val="yellow"/>
        </w:rPr>
        <w:t>Date]</w:t>
      </w:r>
    </w:p>
    <w:p w14:paraId="16620E4C" w14:textId="193466AE" w:rsidR="00B51745" w:rsidRDefault="00B51745" w:rsidP="00596AA2">
      <w:pPr>
        <w:spacing w:after="0" w:line="240" w:lineRule="auto"/>
      </w:pPr>
    </w:p>
    <w:p w14:paraId="59F8B084" w14:textId="54F166FB" w:rsidR="00B51745" w:rsidRDefault="00B51745" w:rsidP="00B51745">
      <w:pPr>
        <w:spacing w:after="0" w:line="240" w:lineRule="auto"/>
      </w:pPr>
      <w:r>
        <w:t>This assessment will cover:</w:t>
      </w:r>
    </w:p>
    <w:p w14:paraId="3498A49A" w14:textId="77777777" w:rsidR="00B51745" w:rsidRDefault="00B51745" w:rsidP="00B51745">
      <w:pPr>
        <w:spacing w:after="0" w:line="240" w:lineRule="auto"/>
      </w:pPr>
    </w:p>
    <w:p w14:paraId="5EEF69F5" w14:textId="77777777" w:rsidR="00B51745" w:rsidRPr="00596AA2" w:rsidRDefault="00B51745" w:rsidP="00B51745">
      <w:pPr>
        <w:spacing w:after="0" w:line="240" w:lineRule="auto"/>
      </w:pPr>
      <w:r w:rsidRPr="00AB3B09">
        <w:rPr>
          <w:highlight w:val="yellow"/>
        </w:rPr>
        <w:t>[Give the student information about which parts of the subject content will be covered by the assessment]</w:t>
      </w:r>
    </w:p>
    <w:p w14:paraId="6A6476AE" w14:textId="77777777" w:rsidR="00B51745" w:rsidRDefault="00B51745" w:rsidP="00596AA2">
      <w:pPr>
        <w:spacing w:after="0" w:line="240" w:lineRule="auto"/>
      </w:pPr>
    </w:p>
    <w:p w14:paraId="5D8DFC58" w14:textId="14DDC153" w:rsidR="00B51745" w:rsidRPr="00B51745" w:rsidRDefault="00B51745" w:rsidP="00B51745">
      <w:pPr>
        <w:spacing w:after="0" w:line="240" w:lineRule="auto"/>
        <w:rPr>
          <w:b/>
          <w:bCs/>
          <w:color w:val="C00000"/>
        </w:rPr>
      </w:pPr>
      <w:r w:rsidRPr="00B51745">
        <w:rPr>
          <w:b/>
          <w:bCs/>
          <w:color w:val="C00000"/>
        </w:rPr>
        <w:t>[ALL ASSESSMENTS IN A SINGLE SUBJECT]</w:t>
      </w:r>
    </w:p>
    <w:p w14:paraId="2B1691EA" w14:textId="77777777" w:rsidR="00B51745" w:rsidRDefault="00B51745" w:rsidP="00B51745">
      <w:pPr>
        <w:spacing w:after="0" w:line="240" w:lineRule="auto"/>
        <w:rPr>
          <w:b/>
          <w:bCs/>
        </w:rPr>
      </w:pPr>
    </w:p>
    <w:p w14:paraId="1BE87E99" w14:textId="16B7903B" w:rsidR="00B51745" w:rsidRDefault="00B51745" w:rsidP="00B51745">
      <w:pPr>
        <w:spacing w:after="0" w:line="240" w:lineRule="auto"/>
      </w:pPr>
      <w:r>
        <w:t>The formal assessments which will be used a</w:t>
      </w:r>
      <w:r w:rsidRPr="001B1784">
        <w:t xml:space="preserve">s part of the evidence to determine </w:t>
      </w:r>
      <w:r w:rsidR="00171AAE">
        <w:t xml:space="preserve">your </w:t>
      </w:r>
      <w:r w:rsidRPr="001B1784">
        <w:t xml:space="preserve">TAG </w:t>
      </w:r>
      <w:r w:rsidR="00171AAE">
        <w:t>for [</w:t>
      </w:r>
      <w:r w:rsidR="00171AAE" w:rsidRPr="00171AAE">
        <w:rPr>
          <w:highlight w:val="yellow"/>
        </w:rPr>
        <w:t>Subject</w:t>
      </w:r>
      <w:r w:rsidR="00171AAE">
        <w:t xml:space="preserve">] </w:t>
      </w:r>
      <w:r w:rsidRPr="001B1784">
        <w:t>if exams are cancelled</w:t>
      </w:r>
      <w:r>
        <w:t xml:space="preserve"> will be held on the following dates:</w:t>
      </w:r>
    </w:p>
    <w:p w14:paraId="02366BA9" w14:textId="21C0B6D2" w:rsidR="00B51745" w:rsidRDefault="00B51745" w:rsidP="00596AA2">
      <w:pPr>
        <w:spacing w:after="0" w:line="240" w:lineRule="auto"/>
      </w:pPr>
    </w:p>
    <w:p w14:paraId="79324F75" w14:textId="26906BFE" w:rsidR="00B51745" w:rsidRDefault="00B51745" w:rsidP="00596AA2">
      <w:pPr>
        <w:spacing w:after="0" w:line="240" w:lineRule="auto"/>
      </w:pPr>
      <w:r w:rsidRPr="00B51745">
        <w:rPr>
          <w:highlight w:val="yellow"/>
        </w:rPr>
        <w:t>[Dates]</w:t>
      </w:r>
    </w:p>
    <w:p w14:paraId="0D8BB197" w14:textId="432897D1" w:rsidR="00B51745" w:rsidRDefault="00B51745" w:rsidP="00596AA2">
      <w:pPr>
        <w:spacing w:after="0" w:line="240" w:lineRule="auto"/>
      </w:pPr>
    </w:p>
    <w:p w14:paraId="70C7DB24" w14:textId="5EC3E614" w:rsidR="00B51745" w:rsidRDefault="00B51745" w:rsidP="00B51745">
      <w:pPr>
        <w:spacing w:after="0" w:line="240" w:lineRule="auto"/>
      </w:pPr>
      <w:r>
        <w:t>These assessments will cover the following:</w:t>
      </w:r>
    </w:p>
    <w:p w14:paraId="3E2EF28F" w14:textId="77777777" w:rsidR="00B51745" w:rsidRDefault="00B51745" w:rsidP="00B51745">
      <w:pPr>
        <w:spacing w:after="0" w:line="240" w:lineRule="auto"/>
      </w:pPr>
    </w:p>
    <w:p w14:paraId="2A1C22CE" w14:textId="64C15415" w:rsidR="00B51745" w:rsidRPr="00596AA2" w:rsidRDefault="00B51745" w:rsidP="00B51745">
      <w:pPr>
        <w:spacing w:after="0" w:line="240" w:lineRule="auto"/>
      </w:pPr>
      <w:r w:rsidRPr="00AB3B09">
        <w:rPr>
          <w:highlight w:val="yellow"/>
        </w:rPr>
        <w:t xml:space="preserve">[Give the student information about which parts of the subject content will be covered by </w:t>
      </w:r>
      <w:r w:rsidR="00FB6A75">
        <w:rPr>
          <w:highlight w:val="yellow"/>
        </w:rPr>
        <w:t xml:space="preserve">each </w:t>
      </w:r>
      <w:r w:rsidRPr="00AB3B09">
        <w:rPr>
          <w:highlight w:val="yellow"/>
        </w:rPr>
        <w:t>assessment</w:t>
      </w:r>
      <w:r>
        <w:rPr>
          <w:highlight w:val="yellow"/>
        </w:rPr>
        <w:t>.</w:t>
      </w:r>
      <w:r w:rsidR="001E43CF">
        <w:rPr>
          <w:highlight w:val="yellow"/>
        </w:rPr>
        <w:t xml:space="preserve"> </w:t>
      </w:r>
      <w:r>
        <w:rPr>
          <w:highlight w:val="yellow"/>
        </w:rPr>
        <w:t>You can do this on a separate page if more space is needed.</w:t>
      </w:r>
      <w:r w:rsidRPr="00AB3B09">
        <w:rPr>
          <w:highlight w:val="yellow"/>
        </w:rPr>
        <w:t>]</w:t>
      </w:r>
    </w:p>
    <w:p w14:paraId="0754FBFB" w14:textId="031D3294" w:rsidR="00B51745" w:rsidRDefault="00B51745" w:rsidP="00596AA2">
      <w:pPr>
        <w:spacing w:after="0" w:line="240" w:lineRule="auto"/>
      </w:pPr>
    </w:p>
    <w:p w14:paraId="55228635" w14:textId="5D5A0B8F" w:rsidR="00B51745" w:rsidRPr="00B51745" w:rsidRDefault="00B51745" w:rsidP="00B51745">
      <w:pPr>
        <w:spacing w:after="0" w:line="240" w:lineRule="auto"/>
        <w:rPr>
          <w:b/>
          <w:bCs/>
          <w:color w:val="C00000"/>
        </w:rPr>
      </w:pPr>
      <w:r w:rsidRPr="00B51745">
        <w:rPr>
          <w:b/>
          <w:bCs/>
          <w:color w:val="C00000"/>
        </w:rPr>
        <w:t>[ALL ASSESSMENTS IN A PARTICULAR TERM OR HALF TERM]</w:t>
      </w:r>
    </w:p>
    <w:p w14:paraId="28838EE6" w14:textId="77777777" w:rsidR="00B51745" w:rsidRDefault="00B51745" w:rsidP="00B51745">
      <w:pPr>
        <w:spacing w:after="0" w:line="240" w:lineRule="auto"/>
        <w:rPr>
          <w:b/>
          <w:bCs/>
        </w:rPr>
      </w:pPr>
    </w:p>
    <w:p w14:paraId="5A0DD9C1" w14:textId="6618AE97" w:rsidR="00B51745" w:rsidRDefault="00B51745" w:rsidP="00B51745">
      <w:pPr>
        <w:spacing w:after="0" w:line="240" w:lineRule="auto"/>
      </w:pPr>
      <w:r>
        <w:t>The formal assessments in [</w:t>
      </w:r>
      <w:r w:rsidRPr="00B51745">
        <w:rPr>
          <w:highlight w:val="yellow"/>
        </w:rPr>
        <w:t>Term/Half Term</w:t>
      </w:r>
      <w:r>
        <w:t>] which will be used a</w:t>
      </w:r>
      <w:r w:rsidRPr="001B1784">
        <w:t xml:space="preserve">s part of the evidence to determine </w:t>
      </w:r>
      <w:r>
        <w:t xml:space="preserve">your </w:t>
      </w:r>
      <w:r w:rsidRPr="001B1784">
        <w:t>TAG</w:t>
      </w:r>
      <w:r>
        <w:t>s</w:t>
      </w:r>
      <w:r w:rsidRPr="001B1784">
        <w:t xml:space="preserve"> if exams are cancelled</w:t>
      </w:r>
      <w:r>
        <w:t xml:space="preserve"> will be held on the following dates:</w:t>
      </w:r>
    </w:p>
    <w:p w14:paraId="6E321991" w14:textId="0130700D" w:rsidR="008C58F5" w:rsidRDefault="008C58F5" w:rsidP="00B5174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58F5" w14:paraId="66B15D51" w14:textId="77777777" w:rsidTr="008C58F5">
        <w:tc>
          <w:tcPr>
            <w:tcW w:w="3005" w:type="dxa"/>
          </w:tcPr>
          <w:p w14:paraId="4135160E" w14:textId="04879A35" w:rsidR="008C58F5" w:rsidRDefault="008C58F5" w:rsidP="00B51745">
            <w:r>
              <w:t>Subject</w:t>
            </w:r>
          </w:p>
        </w:tc>
        <w:tc>
          <w:tcPr>
            <w:tcW w:w="3005" w:type="dxa"/>
          </w:tcPr>
          <w:p w14:paraId="2C9BF6D9" w14:textId="6B74235B" w:rsidR="008C58F5" w:rsidRDefault="008C58F5" w:rsidP="00B51745">
            <w:r>
              <w:t>Date</w:t>
            </w:r>
          </w:p>
        </w:tc>
        <w:tc>
          <w:tcPr>
            <w:tcW w:w="3006" w:type="dxa"/>
          </w:tcPr>
          <w:p w14:paraId="76599B8D" w14:textId="51998120" w:rsidR="008C58F5" w:rsidRDefault="008C58F5" w:rsidP="00B51745">
            <w:r>
              <w:t xml:space="preserve">Content to be covered </w:t>
            </w:r>
          </w:p>
        </w:tc>
      </w:tr>
      <w:tr w:rsidR="008C58F5" w14:paraId="3D566B98" w14:textId="77777777" w:rsidTr="008C58F5">
        <w:tc>
          <w:tcPr>
            <w:tcW w:w="3005" w:type="dxa"/>
          </w:tcPr>
          <w:p w14:paraId="3D55D840" w14:textId="77777777" w:rsidR="008C58F5" w:rsidRDefault="008C58F5" w:rsidP="00B51745"/>
        </w:tc>
        <w:tc>
          <w:tcPr>
            <w:tcW w:w="3005" w:type="dxa"/>
          </w:tcPr>
          <w:p w14:paraId="2155D157" w14:textId="77777777" w:rsidR="008C58F5" w:rsidRDefault="008C58F5" w:rsidP="00B51745"/>
        </w:tc>
        <w:tc>
          <w:tcPr>
            <w:tcW w:w="3006" w:type="dxa"/>
          </w:tcPr>
          <w:p w14:paraId="744CB205" w14:textId="462E299F" w:rsidR="008C58F5" w:rsidRDefault="008C58F5" w:rsidP="00B51745">
            <w:r>
              <w:t>[</w:t>
            </w:r>
            <w:r w:rsidRPr="008C58F5">
              <w:rPr>
                <w:highlight w:val="yellow"/>
              </w:rPr>
              <w:t>Give the student information about which parts of the subject content will be covered by the assessment</w:t>
            </w:r>
            <w:r>
              <w:t>]</w:t>
            </w:r>
          </w:p>
        </w:tc>
      </w:tr>
    </w:tbl>
    <w:p w14:paraId="3A474DCF" w14:textId="77777777" w:rsidR="008C58F5" w:rsidRDefault="008C58F5" w:rsidP="00B51745">
      <w:pPr>
        <w:spacing w:after="0" w:line="240" w:lineRule="auto"/>
      </w:pPr>
    </w:p>
    <w:p w14:paraId="0D700679" w14:textId="553DC5BE" w:rsidR="001D297B" w:rsidRDefault="001D297B" w:rsidP="001D297B">
      <w:pPr>
        <w:spacing w:after="0" w:line="240" w:lineRule="auto"/>
      </w:pPr>
      <w:r>
        <w:t>If you are a student who receives reasonable adjustments</w:t>
      </w:r>
      <w:r w:rsidR="00AE36D6">
        <w:t xml:space="preserve"> </w:t>
      </w:r>
      <w:r>
        <w:t xml:space="preserve">in exams </w:t>
      </w:r>
      <w:r w:rsidR="00AE36D6">
        <w:t xml:space="preserve">because of a disability (such as extra time to complete an assessment, supervised rest breaks or use of a reader or scribe) </w:t>
      </w:r>
      <w:r>
        <w:t>then you will be provided with this support during the assessment</w:t>
      </w:r>
      <w:r w:rsidR="00F07443">
        <w:t>[s]</w:t>
      </w:r>
      <w:r>
        <w:t>.</w:t>
      </w:r>
      <w:r w:rsidR="001E43CF">
        <w:t xml:space="preserve"> </w:t>
      </w:r>
      <w:r>
        <w:t xml:space="preserve">If you have any concerns about this then speak with your </w:t>
      </w:r>
      <w:r w:rsidR="00F07443">
        <w:t xml:space="preserve">subject </w:t>
      </w:r>
      <w:r>
        <w:t>teacher</w:t>
      </w:r>
      <w:r w:rsidR="00F07443">
        <w:t>[s]</w:t>
      </w:r>
      <w:r>
        <w:t>.</w:t>
      </w:r>
    </w:p>
    <w:p w14:paraId="7C97D824" w14:textId="5923F73E" w:rsidR="001D297B" w:rsidRDefault="001D297B" w:rsidP="001D297B">
      <w:pPr>
        <w:spacing w:after="0" w:line="240" w:lineRule="auto"/>
      </w:pPr>
    </w:p>
    <w:p w14:paraId="54D2E7C2" w14:textId="202F48D1" w:rsidR="00334566" w:rsidRDefault="001D297B" w:rsidP="001D297B">
      <w:pPr>
        <w:spacing w:after="0" w:line="240" w:lineRule="auto"/>
      </w:pPr>
      <w:r>
        <w:t xml:space="preserve">If something happens before, or during, </w:t>
      </w:r>
      <w:r w:rsidR="00F07443">
        <w:t>[</w:t>
      </w:r>
      <w:r>
        <w:t>the</w:t>
      </w:r>
      <w:r w:rsidR="00F07443">
        <w:t>][an]</w:t>
      </w:r>
      <w:r>
        <w:t xml:space="preserve"> assessment that might have affected your performance in the assessment then</w:t>
      </w:r>
      <w:r w:rsidR="00334566">
        <w:t xml:space="preserve"> you should let your </w:t>
      </w:r>
      <w:r w:rsidR="00F07443">
        <w:t xml:space="preserve">subject </w:t>
      </w:r>
      <w:r w:rsidR="00334566">
        <w:t>teacher know as soon as possible.</w:t>
      </w:r>
    </w:p>
    <w:p w14:paraId="51DD6190" w14:textId="4F884ADE" w:rsidR="00334566" w:rsidRDefault="00334566" w:rsidP="001D297B">
      <w:pPr>
        <w:spacing w:after="0" w:line="240" w:lineRule="auto"/>
      </w:pPr>
    </w:p>
    <w:p w14:paraId="3AACFF4A" w14:textId="7301B7C7" w:rsidR="00334566" w:rsidRDefault="00AE36D6" w:rsidP="001D297B">
      <w:pPr>
        <w:spacing w:after="0" w:line="240" w:lineRule="auto"/>
      </w:pPr>
      <w:r>
        <w:t>If you have any concerns about this letter or the[se] planned assessment[s]</w:t>
      </w:r>
      <w:r w:rsidR="00FB6A75">
        <w:t xml:space="preserve">, or have any questions about them, </w:t>
      </w:r>
      <w:r>
        <w:t xml:space="preserve">then please speak with your </w:t>
      </w:r>
      <w:r w:rsidR="00F07443">
        <w:t xml:space="preserve">subject </w:t>
      </w:r>
      <w:r>
        <w:t>teacher</w:t>
      </w:r>
      <w:r w:rsidR="00F07443">
        <w:t>[s] [or Head of Year]</w:t>
      </w:r>
      <w:r>
        <w:t>.</w:t>
      </w:r>
    </w:p>
    <w:p w14:paraId="1F951651" w14:textId="77777777" w:rsidR="00AE36D6" w:rsidRDefault="00AE36D6" w:rsidP="001B1784">
      <w:pPr>
        <w:spacing w:after="0" w:line="240" w:lineRule="auto"/>
      </w:pPr>
    </w:p>
    <w:p w14:paraId="717AE930" w14:textId="5A73C15D" w:rsidR="001B1784" w:rsidRDefault="00FB6A75" w:rsidP="001B1784">
      <w:pPr>
        <w:spacing w:after="0" w:line="240" w:lineRule="auto"/>
      </w:pPr>
      <w:r>
        <w:t>Yours sincerely.</w:t>
      </w:r>
    </w:p>
    <w:p w14:paraId="25CDE6C7" w14:textId="671B1989" w:rsidR="00FB6A75" w:rsidRDefault="00FB6A75" w:rsidP="001B1784">
      <w:pPr>
        <w:spacing w:after="0" w:line="240" w:lineRule="auto"/>
      </w:pPr>
    </w:p>
    <w:p w14:paraId="0679A611" w14:textId="3B84CB84" w:rsidR="00FB6A75" w:rsidRPr="00FB6A75" w:rsidRDefault="00FB6A75" w:rsidP="001B1784">
      <w:pPr>
        <w:spacing w:after="0" w:line="240" w:lineRule="auto"/>
        <w:rPr>
          <w:highlight w:val="yellow"/>
        </w:rPr>
      </w:pPr>
      <w:r w:rsidRPr="00FB6A75">
        <w:rPr>
          <w:highlight w:val="yellow"/>
        </w:rPr>
        <w:t>[Name]</w:t>
      </w:r>
    </w:p>
    <w:p w14:paraId="708061FD" w14:textId="09B7646B" w:rsidR="00FB6A75" w:rsidRPr="001576D2" w:rsidRDefault="00FB6A75" w:rsidP="001B1784">
      <w:pPr>
        <w:spacing w:after="0" w:line="240" w:lineRule="auto"/>
      </w:pPr>
      <w:r w:rsidRPr="00FB6A75">
        <w:rPr>
          <w:highlight w:val="yellow"/>
        </w:rPr>
        <w:t>[Job Title]</w:t>
      </w:r>
    </w:p>
    <w:sectPr w:rsidR="00FB6A75" w:rsidRPr="001576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ictoria Hatton" w:date="2021-11-23T10:46:00Z" w:initials="VH">
    <w:p w14:paraId="1E3F120D" w14:textId="105BBBA5" w:rsidR="00AB3B09" w:rsidRDefault="00AB3B09">
      <w:pPr>
        <w:pStyle w:val="CommentText"/>
      </w:pPr>
      <w:r>
        <w:rPr>
          <w:rStyle w:val="CommentReference"/>
        </w:rPr>
        <w:annotationRef/>
      </w:r>
      <w:r>
        <w:t xml:space="preserve">Notice </w:t>
      </w:r>
      <w:r w:rsidR="00844325">
        <w:t xml:space="preserve">should </w:t>
      </w:r>
      <w:r>
        <w:t xml:space="preserve">be given </w:t>
      </w:r>
      <w:r w:rsidRPr="00AB3B09">
        <w:t>sufficiently far in advance of the assessment to allow the student time to revise and prepare</w:t>
      </w:r>
    </w:p>
  </w:comment>
  <w:comment w:id="2" w:author="Victoria Hatton" w:date="2021-11-23T11:00:00Z" w:initials="VH">
    <w:p w14:paraId="7CA307D3" w14:textId="49FB37F4" w:rsidR="00334566" w:rsidRDefault="00334566">
      <w:pPr>
        <w:pStyle w:val="CommentText"/>
      </w:pPr>
      <w:r>
        <w:rPr>
          <w:rStyle w:val="CommentReference"/>
        </w:rPr>
        <w:annotationRef/>
      </w:r>
      <w:r>
        <w:t xml:space="preserve">This letter can be adapted to cover a single assessment in a single subject OR all assessments in a single subject OR all assessments in a </w:t>
      </w:r>
      <w:proofErr w:type="gramStart"/>
      <w:r>
        <w:t>particular term</w:t>
      </w:r>
      <w:proofErr w:type="gramEnd"/>
      <w:r>
        <w:t xml:space="preserve"> or half term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3F120D" w15:done="0"/>
  <w15:commentEx w15:paraId="7CA307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3F120D" w16cid:durableId="25474507"/>
  <w16cid:commentId w16cid:paraId="7CA307D3" w16cid:durableId="254748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4E1BD" w14:textId="77777777" w:rsidR="00A748E3" w:rsidRDefault="00A748E3" w:rsidP="003A2894">
      <w:pPr>
        <w:spacing w:after="0" w:line="240" w:lineRule="auto"/>
      </w:pPr>
      <w:r>
        <w:separator/>
      </w:r>
    </w:p>
  </w:endnote>
  <w:endnote w:type="continuationSeparator" w:id="0">
    <w:p w14:paraId="2EB74AF0" w14:textId="77777777" w:rsidR="00A748E3" w:rsidRDefault="00A748E3" w:rsidP="003A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iDocIDField8cb7134b-ebfe-4a9e-ac7f-08cc"/>
  <w:p w14:paraId="351D8C1D" w14:textId="77777777" w:rsidR="00760209" w:rsidRDefault="0076020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SUPPORT\7688462v1</w:t>
    </w:r>
    <w:r>
      <w:fldChar w:fldCharType="end"/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iDocIDField5a4f6faa-34ac-4f5b-a68b-b4a9"/>
  <w:p w14:paraId="462E5C6A" w14:textId="77777777" w:rsidR="00760209" w:rsidRDefault="0076020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SUPPORT\7688462v1</w:t>
    </w:r>
    <w:r>
      <w:fldChar w:fldCharType="end"/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iDocIDFieldf66cb54c-3ba5-47d0-ac69-c4a9"/>
  <w:p w14:paraId="67E3D8F3" w14:textId="77777777" w:rsidR="00760209" w:rsidRDefault="0076020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SUPPORT\7688462v1</w:t>
    </w:r>
    <w:r>
      <w:fldChar w:fldCharType="end"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A1D72" w14:textId="77777777" w:rsidR="00A748E3" w:rsidRDefault="00A748E3" w:rsidP="003A2894">
      <w:pPr>
        <w:spacing w:after="0" w:line="240" w:lineRule="auto"/>
      </w:pPr>
      <w:r>
        <w:separator/>
      </w:r>
    </w:p>
  </w:footnote>
  <w:footnote w:type="continuationSeparator" w:id="0">
    <w:p w14:paraId="4FAF242E" w14:textId="77777777" w:rsidR="00A748E3" w:rsidRDefault="00A748E3" w:rsidP="003A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11FD" w14:textId="77777777" w:rsidR="003A2894" w:rsidRDefault="003A2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20D4" w14:textId="5A37CE37" w:rsidR="003A2894" w:rsidRDefault="003A2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6B917" w14:textId="77777777" w:rsidR="003A2894" w:rsidRDefault="003A2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E1F37"/>
    <w:multiLevelType w:val="hybridMultilevel"/>
    <w:tmpl w:val="8B465D9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67FF7009"/>
    <w:multiLevelType w:val="hybridMultilevel"/>
    <w:tmpl w:val="D37CD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ctoria Hatton">
    <w15:presenceInfo w15:providerId="AD" w15:userId="S::Victoria.Hatton@brownejacobson.com::25b60a42-5033-4f8b-a536-c9e3d956b0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84"/>
    <w:rsid w:val="001273F8"/>
    <w:rsid w:val="001576D2"/>
    <w:rsid w:val="00171AAE"/>
    <w:rsid w:val="001B1784"/>
    <w:rsid w:val="001B5173"/>
    <w:rsid w:val="001D297B"/>
    <w:rsid w:val="001E43CF"/>
    <w:rsid w:val="0022548B"/>
    <w:rsid w:val="0030678F"/>
    <w:rsid w:val="003242C1"/>
    <w:rsid w:val="00334566"/>
    <w:rsid w:val="003A2894"/>
    <w:rsid w:val="003E0436"/>
    <w:rsid w:val="00401389"/>
    <w:rsid w:val="00401F31"/>
    <w:rsid w:val="00424148"/>
    <w:rsid w:val="00596AA2"/>
    <w:rsid w:val="005A4A9F"/>
    <w:rsid w:val="006242EA"/>
    <w:rsid w:val="00711807"/>
    <w:rsid w:val="00760209"/>
    <w:rsid w:val="00844325"/>
    <w:rsid w:val="008C58F5"/>
    <w:rsid w:val="008D037C"/>
    <w:rsid w:val="009B0569"/>
    <w:rsid w:val="009B2FB6"/>
    <w:rsid w:val="00A748E3"/>
    <w:rsid w:val="00A8796C"/>
    <w:rsid w:val="00AB3B09"/>
    <w:rsid w:val="00AE36D6"/>
    <w:rsid w:val="00B51745"/>
    <w:rsid w:val="00C60DA2"/>
    <w:rsid w:val="00DA1FE4"/>
    <w:rsid w:val="00DB44FA"/>
    <w:rsid w:val="00E65EE8"/>
    <w:rsid w:val="00EF5FAA"/>
    <w:rsid w:val="00F07443"/>
    <w:rsid w:val="00F933C9"/>
    <w:rsid w:val="00F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99842"/>
  <w15:chartTrackingRefBased/>
  <w15:docId w15:val="{4FC28EDA-027D-44BF-AAA9-9A3EB0E0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76D2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6826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6D2"/>
    <w:rPr>
      <w:rFonts w:asciiTheme="majorHAnsi" w:eastAsiaTheme="majorEastAsia" w:hAnsiTheme="majorHAnsi" w:cstheme="majorBidi"/>
      <w:color w:val="96826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B17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1784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3A2894"/>
    <w:pPr>
      <w:tabs>
        <w:tab w:val="clear" w:pos="4513"/>
        <w:tab w:val="clear" w:pos="9026"/>
      </w:tabs>
    </w:pPr>
    <w:rPr>
      <w:rFonts w:eastAsia="Times New Roman" w:cs="Times New Roman"/>
      <w:sz w:val="16"/>
      <w:szCs w:val="20"/>
      <w:lang w:eastAsia="en-GB"/>
    </w:rPr>
  </w:style>
  <w:style w:type="character" w:customStyle="1" w:styleId="DocIDChar">
    <w:name w:val="DocID Char"/>
    <w:basedOn w:val="DefaultParagraphFont"/>
    <w:link w:val="DocID"/>
    <w:rsid w:val="003A2894"/>
    <w:rPr>
      <w:rFonts w:ascii="Trebuchet MS" w:eastAsia="Times New Roman" w:hAnsi="Trebuchet MS" w:cs="Times New Roman"/>
      <w:sz w:val="16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A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894"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3A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894"/>
    <w:rPr>
      <w:rFonts w:ascii="Trebuchet MS" w:hAnsi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AB3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B09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B09"/>
    <w:rPr>
      <w:rFonts w:ascii="Trebuchet MS" w:hAnsi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B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ov.uk/government/publications/open-letters-arrangements-for-gcses-as-and-a-levels-in-2022/letter-to-student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J Colour Palette">
      <a:dk1>
        <a:sysClr val="windowText" lastClr="000000"/>
      </a:dk1>
      <a:lt1>
        <a:srgbClr val="FFFFFF"/>
      </a:lt1>
      <a:dk2>
        <a:srgbClr val="B30838"/>
      </a:dk2>
      <a:lt2>
        <a:srgbClr val="56004E"/>
      </a:lt2>
      <a:accent1>
        <a:srgbClr val="B9AB97"/>
      </a:accent1>
      <a:accent2>
        <a:srgbClr val="9EA374"/>
      </a:accent2>
      <a:accent3>
        <a:srgbClr val="B30838"/>
      </a:accent3>
      <a:accent4>
        <a:srgbClr val="56004E"/>
      </a:accent4>
      <a:accent5>
        <a:srgbClr val="EDE7DD"/>
      </a:accent5>
      <a:accent6>
        <a:srgbClr val="495E5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Browne Jacobson LLP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Hatton</dc:creator>
  <cp:keywords/>
  <dc:description/>
  <cp:lastModifiedBy>Senara Shapland</cp:lastModifiedBy>
  <cp:revision>2</cp:revision>
  <cp:lastPrinted>2021-11-23T12:34:00Z</cp:lastPrinted>
  <dcterms:created xsi:type="dcterms:W3CDTF">2021-11-25T14:33:00Z</dcterms:created>
  <dcterms:modified xsi:type="dcterms:W3CDTF">2021-11-25T14:33:00Z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SUPPORT\7688462v1</vt:lpwstr>
  </property>
  <property fmtid="{D5CDD505-2E9C-101B-9397-08002B2CF9AE}" pid="3" name="CUS_DocIDChunk0">
    <vt:lpwstr>SUPPORT\7688462v1</vt:lpwstr>
  </property>
  <property fmtid="{D5CDD505-2E9C-101B-9397-08002B2CF9AE}" pid="4" name="CUS_DocIDActiveBits">
    <vt:lpwstr>100352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